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90" w:rsidRPr="007D629C" w:rsidRDefault="00C1108C" w:rsidP="00FE036D">
      <w:pPr>
        <w:tabs>
          <w:tab w:val="center" w:pos="2700"/>
          <w:tab w:val="right" w:pos="2880"/>
        </w:tabs>
        <w:spacing w:after="0" w:line="240" w:lineRule="auto"/>
        <w:rPr>
          <w:rFonts w:cstheme="minorHAnsi"/>
          <w:b/>
        </w:rPr>
      </w:pPr>
      <w:r w:rsidRPr="00C1108C">
        <w:rPr>
          <w:rFonts w:cstheme="minorHAnsi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05pt;margin-top:-6.4pt;width:161.55pt;height:35.3pt;z-index:-251656192;mso-height-percent:200;mso-height-percent:200;mso-width-relative:margin;mso-height-relative:margin" wrapcoords="-100 0 -100 21140 21600 21140 21600 0 -100 0" stroked="f">
            <v:textbox style="mso-next-textbox:#_x0000_s1027;mso-fit-shape-to-text:t">
              <w:txbxContent>
                <w:p w:rsidR="00111653" w:rsidRPr="00111653" w:rsidRDefault="00111653" w:rsidP="00111653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111653">
                    <w:rPr>
                      <w:b/>
                      <w:sz w:val="40"/>
                      <w:szCs w:val="40"/>
                    </w:rPr>
                    <w:t>LOREN WITZEL</w:t>
                  </w:r>
                </w:p>
              </w:txbxContent>
            </v:textbox>
          </v:shape>
        </w:pict>
      </w:r>
      <w:r w:rsidR="0095603A" w:rsidRPr="007D629C">
        <w:rPr>
          <w:rFonts w:cstheme="minorHAnsi"/>
          <w:b/>
          <w:sz w:val="28"/>
          <w:szCs w:val="28"/>
        </w:rPr>
        <w:tab/>
      </w:r>
      <w:r w:rsidR="00111653" w:rsidRPr="007D629C">
        <w:rPr>
          <w:rFonts w:cstheme="minorHAnsi"/>
          <w:b/>
          <w:sz w:val="28"/>
          <w:szCs w:val="28"/>
        </w:rPr>
        <w:tab/>
      </w:r>
      <w:hyperlink r:id="rId6" w:history="1">
        <w:r w:rsidR="0095603A" w:rsidRPr="007D629C">
          <w:rPr>
            <w:rStyle w:val="Hyperlink"/>
            <w:rFonts w:cstheme="minorHAnsi"/>
            <w:b/>
          </w:rPr>
          <w:t>lw@lorenwitzel.com</w:t>
        </w:r>
      </w:hyperlink>
      <w:r w:rsidR="0095603A" w:rsidRPr="007D629C">
        <w:rPr>
          <w:rFonts w:cstheme="minorHAnsi"/>
          <w:b/>
        </w:rPr>
        <w:tab/>
      </w:r>
      <w:r w:rsidR="0095603A" w:rsidRPr="007D629C">
        <w:rPr>
          <w:rFonts w:cstheme="minorHAnsi"/>
          <w:b/>
        </w:rPr>
        <w:tab/>
      </w:r>
      <w:r w:rsidR="0095603A" w:rsidRPr="007D629C">
        <w:rPr>
          <w:rFonts w:cstheme="minorHAnsi"/>
          <w:b/>
        </w:rPr>
        <w:tab/>
      </w:r>
      <w:r w:rsidR="0095603A" w:rsidRPr="007D629C">
        <w:rPr>
          <w:rFonts w:cstheme="minorHAnsi"/>
          <w:b/>
        </w:rPr>
        <w:tab/>
      </w:r>
      <w:r w:rsidR="0095603A" w:rsidRPr="007D629C">
        <w:rPr>
          <w:rFonts w:cstheme="minorHAnsi"/>
          <w:b/>
        </w:rPr>
        <w:tab/>
      </w:r>
      <w:hyperlink r:id="rId7" w:history="1">
        <w:r w:rsidR="0095603A" w:rsidRPr="007D629C">
          <w:rPr>
            <w:rStyle w:val="Hyperlink"/>
            <w:rFonts w:cstheme="minorHAnsi"/>
            <w:b/>
          </w:rPr>
          <w:t>www.lorenwitzel.com</w:t>
        </w:r>
      </w:hyperlink>
    </w:p>
    <w:p w:rsidR="0095603A" w:rsidRPr="004B1F52" w:rsidRDefault="0095603A" w:rsidP="00FE036D">
      <w:pPr>
        <w:tabs>
          <w:tab w:val="center" w:pos="2700"/>
          <w:tab w:val="right" w:pos="3600"/>
        </w:tabs>
        <w:spacing w:after="0" w:line="240" w:lineRule="auto"/>
        <w:jc w:val="both"/>
        <w:rPr>
          <w:rFonts w:cstheme="minorHAnsi"/>
          <w:b/>
          <w:color w:val="FFFFFF" w:themeColor="background1"/>
          <w:sz w:val="28"/>
          <w:szCs w:val="28"/>
        </w:rPr>
      </w:pPr>
      <w:r w:rsidRPr="007D629C">
        <w:rPr>
          <w:rFonts w:cstheme="minorHAnsi"/>
          <w:b/>
        </w:rPr>
        <w:tab/>
      </w:r>
      <w:r w:rsidRPr="004B1F52">
        <w:rPr>
          <w:rFonts w:cstheme="minorHAnsi"/>
          <w:b/>
          <w:color w:val="FFFFFF" w:themeColor="background1"/>
        </w:rPr>
        <w:tab/>
        <w:t>Tel: 617-417-0600</w:t>
      </w:r>
    </w:p>
    <w:p w:rsidR="0095603A" w:rsidRPr="00EB68AB" w:rsidRDefault="0095603A" w:rsidP="00FE036D">
      <w:pPr>
        <w:tabs>
          <w:tab w:val="center" w:pos="2160"/>
        </w:tabs>
        <w:spacing w:after="0" w:line="240" w:lineRule="auto"/>
        <w:jc w:val="both"/>
        <w:rPr>
          <w:rFonts w:cstheme="minorHAnsi"/>
          <w:b/>
          <w:sz w:val="12"/>
          <w:szCs w:val="12"/>
        </w:rPr>
      </w:pPr>
    </w:p>
    <w:p w:rsidR="00260742" w:rsidRPr="007D629C" w:rsidRDefault="00C1108C" w:rsidP="00260742">
      <w:pPr>
        <w:tabs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.5pt;margin-top:9.1pt;width:514.5pt;height:0;z-index:-251641856" o:connectortype="straight" strokecolor="#f2f2f2 [3041]" strokeweight="10pt">
            <v:shadow type="perspective" color="#6e6e6e [1604]" opacity=".5" offset="1pt" offset2="-1pt"/>
          </v:shape>
        </w:pict>
      </w:r>
      <w:r w:rsidR="00260742" w:rsidRPr="007D629C">
        <w:rPr>
          <w:rFonts w:cstheme="minorHAnsi"/>
          <w:b/>
          <w:sz w:val="28"/>
          <w:szCs w:val="28"/>
        </w:rPr>
        <w:t>PROFESSIONAL</w:t>
      </w:r>
    </w:p>
    <w:p w:rsidR="00260742" w:rsidRPr="007D629C" w:rsidRDefault="00260742" w:rsidP="00260742">
      <w:pPr>
        <w:tabs>
          <w:tab w:val="right" w:pos="54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b/>
          <w:sz w:val="24"/>
          <w:szCs w:val="24"/>
        </w:rPr>
        <w:t>Cannon Design</w:t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sz w:val="20"/>
          <w:szCs w:val="20"/>
        </w:rPr>
        <w:t>Boston, MA</w:t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sz w:val="20"/>
          <w:szCs w:val="20"/>
        </w:rPr>
        <w:tab/>
        <w:t>2003-2009</w:t>
      </w:r>
    </w:p>
    <w:p w:rsidR="00260742" w:rsidRPr="007D629C" w:rsidRDefault="00260742" w:rsidP="00260742">
      <w:pPr>
        <w:tabs>
          <w:tab w:val="right" w:pos="54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proofErr w:type="gramStart"/>
      <w:r w:rsidR="00343F49" w:rsidRPr="007D629C">
        <w:rPr>
          <w:rFonts w:cstheme="minorHAnsi"/>
        </w:rPr>
        <w:t>Architectur</w:t>
      </w:r>
      <w:r w:rsidR="00343F49">
        <w:rPr>
          <w:rFonts w:cstheme="minorHAnsi"/>
        </w:rPr>
        <w:t>e</w:t>
      </w:r>
      <w:r w:rsidR="00343F49" w:rsidRPr="007D629C">
        <w:rPr>
          <w:rFonts w:cstheme="minorHAnsi"/>
        </w:rPr>
        <w:t xml:space="preserve"> Tech</w:t>
      </w:r>
      <w:r w:rsidR="00343F49">
        <w:rPr>
          <w:rFonts w:cstheme="minorHAnsi"/>
        </w:rPr>
        <w:t>.</w:t>
      </w:r>
      <w:proofErr w:type="gramEnd"/>
      <w:r w:rsidR="00343F49">
        <w:rPr>
          <w:rFonts w:cstheme="minorHAnsi"/>
        </w:rPr>
        <w:t xml:space="preserve"> </w:t>
      </w:r>
      <w:r w:rsidR="00343F49" w:rsidRPr="007D629C">
        <w:rPr>
          <w:rFonts w:cstheme="minorHAnsi"/>
        </w:rPr>
        <w:t xml:space="preserve"> / Designer /</w:t>
      </w:r>
      <w:r w:rsidR="00343F49">
        <w:rPr>
          <w:rFonts w:cstheme="minorHAnsi"/>
        </w:rPr>
        <w:t xml:space="preserve"> </w:t>
      </w:r>
      <w:r w:rsidR="00343F49" w:rsidRPr="007D629C">
        <w:rPr>
          <w:rFonts w:cstheme="minorHAnsi"/>
        </w:rPr>
        <w:t>Planner</w:t>
      </w:r>
      <w:r w:rsidR="00343F49"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b/>
          <w:sz w:val="24"/>
          <w:szCs w:val="24"/>
        </w:rPr>
        <w:tab/>
      </w:r>
      <w:r w:rsidRPr="007D629C">
        <w:rPr>
          <w:rFonts w:cstheme="minorHAnsi"/>
          <w:sz w:val="20"/>
          <w:szCs w:val="20"/>
        </w:rPr>
        <w:tab/>
      </w:r>
    </w:p>
    <w:p w:rsidR="00260742" w:rsidRPr="00EB68AB" w:rsidRDefault="00260742" w:rsidP="00260742">
      <w:pPr>
        <w:tabs>
          <w:tab w:val="right" w:pos="540"/>
          <w:tab w:val="right" w:pos="1080"/>
          <w:tab w:val="center" w:pos="216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12"/>
          <w:szCs w:val="12"/>
        </w:rPr>
      </w:pP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EB68AB">
        <w:rPr>
          <w:rFonts w:cstheme="minorHAnsi"/>
          <w:sz w:val="12"/>
          <w:szCs w:val="12"/>
        </w:rPr>
        <w:tab/>
      </w:r>
      <w:r w:rsidRPr="00EB68AB">
        <w:rPr>
          <w:rFonts w:cstheme="minorHAnsi"/>
          <w:sz w:val="12"/>
          <w:szCs w:val="12"/>
        </w:rPr>
        <w:tab/>
      </w:r>
    </w:p>
    <w:p w:rsidR="00260742" w:rsidRPr="007D629C" w:rsidRDefault="00260742" w:rsidP="00EB68AB">
      <w:pPr>
        <w:pStyle w:val="BasicParagraph"/>
        <w:tabs>
          <w:tab w:val="left" w:pos="2700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  <w:t xml:space="preserve">Project experience began with simple CAD drafting and expanded through model making,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presentation graphics, programming, master planning and design. Attended and conducted </w:t>
      </w:r>
      <w:r w:rsidRPr="007D629C">
        <w:rPr>
          <w:rFonts w:asciiTheme="minorHAnsi" w:hAnsiTheme="minorHAnsi" w:cstheme="minorHAnsi"/>
          <w:sz w:val="20"/>
          <w:szCs w:val="20"/>
        </w:rPr>
        <w:tab/>
        <w:t>client and user group meetings, verified code complian</w:t>
      </w:r>
      <w:r w:rsidR="00EB68AB">
        <w:rPr>
          <w:rFonts w:asciiTheme="minorHAnsi" w:hAnsiTheme="minorHAnsi" w:cstheme="minorHAnsi"/>
          <w:sz w:val="20"/>
          <w:szCs w:val="20"/>
        </w:rPr>
        <w:t>ce, and researched and selected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building materials. Most work focused in healthcare </w:t>
      </w:r>
      <w:r w:rsidR="00EB68AB">
        <w:rPr>
          <w:rFonts w:asciiTheme="minorHAnsi" w:hAnsiTheme="minorHAnsi" w:cstheme="minorHAnsi"/>
          <w:sz w:val="20"/>
          <w:szCs w:val="20"/>
        </w:rPr>
        <w:t xml:space="preserve">design with some work in higher </w:t>
      </w:r>
      <w:r w:rsidR="00EB68AB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education and commercial design. </w:t>
      </w:r>
    </w:p>
    <w:p w:rsidR="00260742" w:rsidRPr="007D629C" w:rsidRDefault="00EB68AB" w:rsidP="00EB68AB">
      <w:pPr>
        <w:pStyle w:val="BasicParagraph"/>
        <w:tabs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742" w:rsidRPr="007D629C">
        <w:rPr>
          <w:rFonts w:asciiTheme="minorHAnsi" w:hAnsiTheme="minorHAnsi" w:cstheme="minorHAnsi"/>
          <w:b/>
          <w:bCs/>
          <w:sz w:val="22"/>
          <w:szCs w:val="22"/>
        </w:rPr>
        <w:t>Partial Project List: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King Faisal Specialist Hospital &amp; Research Center - Riyadh, Saudi Arabia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 xml:space="preserve">- Campus Master Plan: Graphics, editing, &amp; program analysis. </w:t>
      </w:r>
    </w:p>
    <w:p w:rsidR="00260742" w:rsidRPr="007D629C" w:rsidRDefault="00260742" w:rsidP="00260742">
      <w:pPr>
        <w:pStyle w:val="BasicParagraph"/>
        <w:tabs>
          <w:tab w:val="left" w:pos="24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(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, Illustrator, 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Indesign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) </w:t>
      </w:r>
      <w:r w:rsidRPr="007D629C">
        <w:rPr>
          <w:rFonts w:asciiTheme="minorHAnsi" w:hAnsiTheme="minorHAnsi" w:cstheme="minorHAnsi"/>
          <w:i/>
          <w:iCs/>
          <w:sz w:val="20"/>
          <w:szCs w:val="20"/>
        </w:rPr>
        <w:t>1+ million SF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Vancouver Island Health Authority - Victoria, BC Canada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 xml:space="preserve">- Royal Jubilee Hospital Patient Care Centre: Circulation design &amp; multi-office </w:t>
      </w:r>
      <w:r w:rsidR="00260742" w:rsidRPr="007D629C"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 xml:space="preserve"> management testing. (</w:t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 xml:space="preserve">) 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>New</w:t>
      </w:r>
      <w:r w:rsidR="00577458">
        <w:rPr>
          <w:rFonts w:asciiTheme="minorHAnsi" w:hAnsiTheme="minorHAnsi" w:cstheme="minorHAnsi"/>
          <w:i/>
          <w:iCs/>
          <w:sz w:val="20"/>
          <w:szCs w:val="20"/>
        </w:rPr>
        <w:t xml:space="preserve"> construction 320,000 SF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Fletcher Allen Healthcare - Burlington, VT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3060"/>
          <w:tab w:val="left" w:pos="351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 xml:space="preserve">- Campus Master Plan: Site photography, design options &amp; graphics. </w:t>
      </w:r>
    </w:p>
    <w:p w:rsidR="00260742" w:rsidRPr="007D629C" w:rsidRDefault="00260742" w:rsidP="00260742">
      <w:pPr>
        <w:pStyle w:val="BasicParagraph"/>
        <w:tabs>
          <w:tab w:val="left" w:pos="24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(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, Illustrator) </w:t>
      </w:r>
      <w:r w:rsidRPr="007D629C">
        <w:rPr>
          <w:rFonts w:asciiTheme="minorHAnsi" w:hAnsiTheme="minorHAnsi" w:cstheme="minorHAnsi"/>
          <w:i/>
          <w:iCs/>
          <w:sz w:val="20"/>
          <w:szCs w:val="20"/>
        </w:rPr>
        <w:t>1+ million SF</w:t>
      </w:r>
    </w:p>
    <w:p w:rsidR="00C25264" w:rsidRDefault="00EB68AB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 xml:space="preserve">- Radiation Oncology Facility: Design options &amp; graphics. </w:t>
      </w:r>
    </w:p>
    <w:p w:rsidR="00260742" w:rsidRPr="007D629C" w:rsidRDefault="00C25264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>New construction 20,000 SF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Capital Health - Halifax, NS Canada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- Multi-campus Master Plan: Graphics &amp; design options. (</w:t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>)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Childrens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 xml:space="preserve"> Hospital - Boston, MA</w:t>
      </w:r>
    </w:p>
    <w:p w:rsidR="00C25264" w:rsidRDefault="00EB68AB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 xml:space="preserve"> -Enders Laboratories: Construction documents. (ADT)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:rsidR="00260742" w:rsidRPr="007D629C" w:rsidRDefault="00C25264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77458">
        <w:rPr>
          <w:rFonts w:asciiTheme="minorHAnsi" w:hAnsiTheme="minorHAnsi" w:cstheme="minorHAnsi"/>
          <w:i/>
          <w:iCs/>
          <w:sz w:val="20"/>
          <w:szCs w:val="20"/>
        </w:rPr>
        <w:t>Multiple r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>enovation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5774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0070C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577458">
        <w:rPr>
          <w:rFonts w:asciiTheme="minorHAnsi" w:hAnsiTheme="minorHAnsi" w:cstheme="minorHAnsi"/>
          <w:i/>
          <w:iCs/>
          <w:sz w:val="20"/>
          <w:szCs w:val="20"/>
        </w:rPr>
        <w:t xml:space="preserve">500 – </w:t>
      </w:r>
      <w:r w:rsidR="0090070C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="00577458">
        <w:rPr>
          <w:rFonts w:asciiTheme="minorHAnsi" w:hAnsiTheme="minorHAnsi" w:cstheme="minorHAnsi"/>
          <w:i/>
          <w:iCs/>
          <w:sz w:val="20"/>
          <w:szCs w:val="20"/>
        </w:rPr>
        <w:t>,000 SF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Hartford Hospital - Hartford, CT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- Pharmacy relocation: Preliminary design. (</w:t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>)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 Renovation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Saints Memorial Medical Center - Lowell, MA</w:t>
      </w:r>
    </w:p>
    <w:p w:rsidR="00260742" w:rsidRPr="007D629C" w:rsidRDefault="00C25264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- Bariatric Center: Design options. (ADT)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 Renovation</w:t>
      </w:r>
      <w:r w:rsidR="00EB68AB">
        <w:rPr>
          <w:rFonts w:asciiTheme="minorHAnsi" w:hAnsiTheme="minorHAnsi" w:cstheme="minorHAnsi"/>
          <w:i/>
          <w:iCs/>
          <w:sz w:val="20"/>
          <w:szCs w:val="20"/>
        </w:rPr>
        <w:t xml:space="preserve"> 5,000 SF</w:t>
      </w:r>
    </w:p>
    <w:p w:rsidR="00260742" w:rsidRPr="007D629C" w:rsidRDefault="00260742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- Interior Renovations: Design options &amp; graphics. (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>, ADT, Illustrator)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Elliot Hospital - Manchester, NH</w:t>
      </w:r>
    </w:p>
    <w:p w:rsidR="00260742" w:rsidRPr="007D629C" w:rsidRDefault="00C25264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- Campus Master Plan: Graphics &amp; editing. (</w:t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Indesign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 xml:space="preserve">, Illustrator, </w:t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Powerpoint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>)</w:t>
      </w:r>
    </w:p>
    <w:p w:rsidR="00260742" w:rsidRPr="007D629C" w:rsidRDefault="00EB68AB" w:rsidP="00EB68AB">
      <w:pPr>
        <w:pStyle w:val="BasicParagraph"/>
        <w:tabs>
          <w:tab w:val="left" w:pos="240"/>
          <w:tab w:val="left" w:pos="270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Brigham &amp; Women’s Hospital - Boston, MA</w:t>
      </w:r>
    </w:p>
    <w:p w:rsidR="00260742" w:rsidRPr="007D629C" w:rsidRDefault="00C25264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>- Lower Level 2: Design &amp; phasing of multiple spaces</w:t>
      </w:r>
      <w:r w:rsidR="0090070C">
        <w:rPr>
          <w:rFonts w:asciiTheme="minorHAnsi" w:hAnsiTheme="minorHAnsi" w:cstheme="minorHAnsi"/>
          <w:sz w:val="20"/>
          <w:szCs w:val="20"/>
        </w:rPr>
        <w:t xml:space="preserve">, user group &amp; consultant </w:t>
      </w:r>
      <w:r w:rsidR="0090070C">
        <w:rPr>
          <w:rFonts w:asciiTheme="minorHAnsi" w:hAnsiTheme="minorHAnsi" w:cstheme="minorHAnsi"/>
          <w:sz w:val="20"/>
          <w:szCs w:val="20"/>
        </w:rPr>
        <w:tab/>
      </w:r>
      <w:r w:rsidR="0090070C">
        <w:rPr>
          <w:rFonts w:asciiTheme="minorHAnsi" w:hAnsiTheme="minorHAnsi" w:cstheme="minorHAnsi"/>
          <w:sz w:val="20"/>
          <w:szCs w:val="20"/>
        </w:rPr>
        <w:tab/>
      </w:r>
      <w:r w:rsidR="0090070C">
        <w:rPr>
          <w:rFonts w:asciiTheme="minorHAnsi" w:hAnsiTheme="minorHAnsi" w:cstheme="minorHAnsi"/>
          <w:sz w:val="20"/>
          <w:szCs w:val="20"/>
        </w:rPr>
        <w:tab/>
      </w:r>
      <w:r w:rsidR="0090070C">
        <w:rPr>
          <w:rFonts w:asciiTheme="minorHAnsi" w:hAnsiTheme="minorHAnsi" w:cstheme="minorHAnsi"/>
          <w:sz w:val="20"/>
          <w:szCs w:val="20"/>
        </w:rPr>
        <w:tab/>
        <w:t xml:space="preserve">coordination </w:t>
      </w:r>
      <w:r w:rsidR="00260742" w:rsidRPr="007D629C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260742" w:rsidRPr="007D629C">
        <w:rPr>
          <w:rFonts w:asciiTheme="minorHAnsi" w:hAnsiTheme="minorHAnsi" w:cstheme="minorHAnsi"/>
          <w:sz w:val="20"/>
          <w:szCs w:val="20"/>
        </w:rPr>
        <w:t>Revit</w:t>
      </w:r>
      <w:proofErr w:type="spellEnd"/>
      <w:r w:rsidR="00260742" w:rsidRPr="007D629C">
        <w:rPr>
          <w:rFonts w:asciiTheme="minorHAnsi" w:hAnsiTheme="minorHAnsi" w:cstheme="minorHAnsi"/>
          <w:sz w:val="20"/>
          <w:szCs w:val="20"/>
        </w:rPr>
        <w:t>)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 Renovation</w:t>
      </w:r>
      <w:r w:rsidR="0090070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B68AB">
        <w:rPr>
          <w:rFonts w:asciiTheme="minorHAnsi" w:hAnsiTheme="minorHAnsi" w:cstheme="minorHAnsi"/>
          <w:i/>
          <w:iCs/>
          <w:sz w:val="20"/>
          <w:szCs w:val="20"/>
        </w:rPr>
        <w:t>10,000 SF</w:t>
      </w:r>
    </w:p>
    <w:p w:rsidR="00260742" w:rsidRPr="007D629C" w:rsidRDefault="00260742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90070C">
        <w:rPr>
          <w:rFonts w:asciiTheme="minorHAnsi" w:hAnsiTheme="minorHAnsi" w:cstheme="minorHAnsi"/>
          <w:sz w:val="20"/>
          <w:szCs w:val="20"/>
        </w:rPr>
        <w:t>Main</w:t>
      </w:r>
      <w:r w:rsidRPr="007D629C">
        <w:rPr>
          <w:rFonts w:asciiTheme="minorHAnsi" w:hAnsiTheme="minorHAnsi" w:cstheme="minorHAnsi"/>
          <w:sz w:val="20"/>
          <w:szCs w:val="20"/>
        </w:rPr>
        <w:t xml:space="preserve"> Lobby: Construction documents. (ADT)</w:t>
      </w:r>
      <w:r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 Renovation</w:t>
      </w:r>
      <w:r w:rsidR="0090070C">
        <w:rPr>
          <w:rFonts w:asciiTheme="minorHAnsi" w:hAnsiTheme="minorHAnsi" w:cstheme="minorHAnsi"/>
          <w:i/>
          <w:iCs/>
          <w:sz w:val="20"/>
          <w:szCs w:val="20"/>
        </w:rPr>
        <w:t xml:space="preserve"> &amp; expansion 4,000 SF</w:t>
      </w:r>
    </w:p>
    <w:p w:rsidR="00260742" w:rsidRPr="007D629C" w:rsidRDefault="00260742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- Lower level 1 OR &amp; PACU: Design</w:t>
      </w:r>
      <w:r w:rsidR="0090070C">
        <w:rPr>
          <w:rFonts w:asciiTheme="minorHAnsi" w:hAnsiTheme="minorHAnsi" w:cstheme="minorHAnsi"/>
          <w:sz w:val="20"/>
          <w:szCs w:val="20"/>
        </w:rPr>
        <w:t>, programming</w:t>
      </w:r>
      <w:r w:rsidRPr="007D629C">
        <w:rPr>
          <w:rFonts w:asciiTheme="minorHAnsi" w:hAnsiTheme="minorHAnsi" w:cstheme="minorHAnsi"/>
          <w:sz w:val="20"/>
          <w:szCs w:val="20"/>
        </w:rPr>
        <w:t xml:space="preserve"> &amp; phasing. (ADT)</w:t>
      </w:r>
      <w:r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 Renovation</w:t>
      </w:r>
      <w:r w:rsidR="0090070C">
        <w:rPr>
          <w:rFonts w:asciiTheme="minorHAnsi" w:hAnsiTheme="minorHAnsi" w:cstheme="minorHAnsi"/>
          <w:i/>
          <w:iCs/>
          <w:sz w:val="20"/>
          <w:szCs w:val="20"/>
        </w:rPr>
        <w:t xml:space="preserve"> 15,000+ SF</w:t>
      </w:r>
    </w:p>
    <w:p w:rsidR="00260742" w:rsidRPr="0090070C" w:rsidRDefault="00260742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- Main Campus Kitchen: Construction documents &amp; phasing (ADT)</w:t>
      </w:r>
      <w:r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 Renovation</w:t>
      </w:r>
      <w:r w:rsidRPr="007D629C">
        <w:rPr>
          <w:rFonts w:asciiTheme="minorHAnsi" w:hAnsiTheme="minorHAnsi" w:cstheme="minorHAnsi"/>
          <w:sz w:val="20"/>
          <w:szCs w:val="20"/>
        </w:rPr>
        <w:t xml:space="preserve"> </w:t>
      </w:r>
      <w:r w:rsidR="00577458" w:rsidRPr="0090070C">
        <w:rPr>
          <w:rFonts w:asciiTheme="minorHAnsi" w:hAnsiTheme="minorHAnsi" w:cstheme="minorHAnsi"/>
          <w:i/>
          <w:sz w:val="20"/>
          <w:szCs w:val="20"/>
        </w:rPr>
        <w:t>15,000 SF</w:t>
      </w:r>
    </w:p>
    <w:p w:rsidR="00C25264" w:rsidRDefault="00577458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 Service Center Building: Site survey</w:t>
      </w:r>
      <w:r w:rsidR="0090070C">
        <w:rPr>
          <w:rFonts w:asciiTheme="minorHAnsi" w:hAnsiTheme="minorHAnsi" w:cstheme="minorHAnsi"/>
          <w:sz w:val="20"/>
          <w:szCs w:val="20"/>
        </w:rPr>
        <w:t xml:space="preserve"> &amp; construction documents. </w:t>
      </w:r>
    </w:p>
    <w:p w:rsidR="00577458" w:rsidRPr="0090070C" w:rsidRDefault="00C25264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0070C">
        <w:rPr>
          <w:rFonts w:asciiTheme="minorHAnsi" w:hAnsiTheme="minorHAnsi" w:cstheme="minorHAnsi"/>
          <w:sz w:val="20"/>
          <w:szCs w:val="20"/>
        </w:rPr>
        <w:t>(ADT)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0070C" w:rsidRPr="0090070C">
        <w:rPr>
          <w:rFonts w:asciiTheme="minorHAnsi" w:hAnsiTheme="minorHAnsi" w:cstheme="minorHAnsi"/>
          <w:i/>
          <w:sz w:val="20"/>
          <w:szCs w:val="20"/>
        </w:rPr>
        <w:t>Renovation 10,000 SF</w:t>
      </w:r>
    </w:p>
    <w:p w:rsidR="00C25264" w:rsidRDefault="00260742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- Shapiro Cardiovascular Center: Construction documents. </w:t>
      </w:r>
    </w:p>
    <w:p w:rsidR="00260742" w:rsidRDefault="00C25264" w:rsidP="00C25264">
      <w:pPr>
        <w:pStyle w:val="BasicParagraph"/>
        <w:tabs>
          <w:tab w:val="left" w:pos="240"/>
          <w:tab w:val="left" w:pos="3060"/>
        </w:tabs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60742" w:rsidRPr="007D629C">
        <w:rPr>
          <w:rFonts w:asciiTheme="minorHAnsi" w:hAnsiTheme="minorHAnsi" w:cstheme="minorHAnsi"/>
          <w:sz w:val="20"/>
          <w:szCs w:val="20"/>
        </w:rPr>
        <w:t xml:space="preserve">(ADT) </w:t>
      </w:r>
      <w:r w:rsidR="00260742" w:rsidRPr="007D629C">
        <w:rPr>
          <w:rFonts w:asciiTheme="minorHAnsi" w:hAnsiTheme="minorHAnsi" w:cstheme="minorHAnsi"/>
          <w:i/>
          <w:iCs/>
          <w:sz w:val="20"/>
          <w:szCs w:val="20"/>
        </w:rPr>
        <w:t xml:space="preserve">New </w:t>
      </w:r>
      <w:r w:rsidR="00577458">
        <w:rPr>
          <w:rFonts w:asciiTheme="minorHAnsi" w:hAnsiTheme="minorHAnsi" w:cstheme="minorHAnsi"/>
          <w:i/>
          <w:iCs/>
          <w:sz w:val="20"/>
          <w:szCs w:val="20"/>
        </w:rPr>
        <w:t>construction 420,000 SF</w:t>
      </w:r>
    </w:p>
    <w:p w:rsidR="00EB68AB" w:rsidRPr="00EB68AB" w:rsidRDefault="00EB68AB" w:rsidP="00260742">
      <w:pPr>
        <w:pStyle w:val="BasicParagraph"/>
        <w:tabs>
          <w:tab w:val="left" w:pos="240"/>
        </w:tabs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:rsidR="0095603A" w:rsidRPr="007D629C" w:rsidRDefault="00C1108C" w:rsidP="00FE036D">
      <w:pPr>
        <w:tabs>
          <w:tab w:val="center" w:pos="270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 id="_x0000_s1028" type="#_x0000_t32" style="position:absolute;left:0;text-align:left;margin-left:4.5pt;margin-top:9.45pt;width:514.5pt;height:0;z-index:-251655168" o:connectortype="straight" strokecolor="#f2f2f2 [3041]" strokeweight="10pt">
            <v:shadow type="perspective" color="#6e6e6e [1604]" opacity=".5" offset="1pt" offset2="-1pt"/>
          </v:shape>
        </w:pict>
      </w:r>
      <w:r w:rsidR="0095603A" w:rsidRPr="007D629C">
        <w:rPr>
          <w:rFonts w:cstheme="minorHAnsi"/>
          <w:b/>
          <w:sz w:val="28"/>
          <w:szCs w:val="28"/>
        </w:rPr>
        <w:t>EDUCATION</w:t>
      </w:r>
      <w:r w:rsidR="0095603A" w:rsidRPr="007D629C">
        <w:rPr>
          <w:rFonts w:cstheme="minorHAnsi"/>
          <w:b/>
          <w:sz w:val="28"/>
          <w:szCs w:val="28"/>
        </w:rPr>
        <w:tab/>
      </w:r>
      <w:r w:rsidR="0095603A" w:rsidRPr="007D629C">
        <w:rPr>
          <w:rFonts w:cstheme="minorHAnsi"/>
          <w:b/>
          <w:sz w:val="28"/>
          <w:szCs w:val="28"/>
        </w:rPr>
        <w:tab/>
      </w:r>
    </w:p>
    <w:p w:rsidR="00111653" w:rsidRPr="007D629C" w:rsidRDefault="00111653" w:rsidP="00FE036D">
      <w:pPr>
        <w:tabs>
          <w:tab w:val="center" w:pos="2700"/>
          <w:tab w:val="right" w:pos="3600"/>
          <w:tab w:val="right" w:pos="8010"/>
          <w:tab w:val="right" w:pos="8640"/>
          <w:tab w:val="right" w:pos="10080"/>
        </w:tabs>
        <w:spacing w:after="0" w:line="240" w:lineRule="auto"/>
        <w:jc w:val="both"/>
        <w:rPr>
          <w:rFonts w:cstheme="minorHAnsi"/>
          <w:b/>
        </w:rPr>
      </w:pPr>
      <w:r w:rsidRPr="007D629C">
        <w:rPr>
          <w:rFonts w:cstheme="minorHAnsi"/>
          <w:b/>
        </w:rPr>
        <w:tab/>
      </w:r>
      <w:r w:rsidRPr="007D629C">
        <w:rPr>
          <w:rFonts w:cstheme="minorHAnsi"/>
          <w:b/>
        </w:rPr>
        <w:tab/>
        <w:t>Master of Architecture</w:t>
      </w:r>
      <w:r w:rsidRPr="007D629C">
        <w:rPr>
          <w:rFonts w:cstheme="minorHAnsi"/>
          <w:b/>
        </w:rPr>
        <w:tab/>
      </w:r>
      <w:r w:rsidR="00D13CCA" w:rsidRPr="007D629C">
        <w:rPr>
          <w:rFonts w:cstheme="minorHAnsi"/>
          <w:b/>
        </w:rPr>
        <w:tab/>
      </w:r>
      <w:r w:rsidRPr="007D629C">
        <w:rPr>
          <w:rFonts w:cstheme="minorHAnsi"/>
          <w:sz w:val="20"/>
          <w:szCs w:val="20"/>
        </w:rPr>
        <w:t>Boston Architectural College</w:t>
      </w:r>
    </w:p>
    <w:p w:rsidR="00111653" w:rsidRPr="007D629C" w:rsidRDefault="00111653" w:rsidP="00FE036D">
      <w:pPr>
        <w:tabs>
          <w:tab w:val="center" w:pos="2700"/>
          <w:tab w:val="right" w:pos="3600"/>
          <w:tab w:val="right" w:pos="5040"/>
          <w:tab w:val="right" w:pos="6480"/>
          <w:tab w:val="right" w:pos="7470"/>
          <w:tab w:val="right" w:pos="801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  <w:r w:rsidRPr="007D629C">
        <w:rPr>
          <w:rFonts w:cstheme="minorHAnsi"/>
          <w:b/>
        </w:rPr>
        <w:tab/>
      </w:r>
      <w:r w:rsidRPr="007D629C">
        <w:rPr>
          <w:rFonts w:cstheme="minorHAnsi"/>
          <w:b/>
        </w:rPr>
        <w:tab/>
      </w:r>
      <w:r w:rsidRPr="007D629C">
        <w:rPr>
          <w:rFonts w:cstheme="minorHAnsi"/>
          <w:b/>
        </w:rPr>
        <w:tab/>
      </w:r>
      <w:r w:rsidRPr="007D629C">
        <w:rPr>
          <w:rFonts w:cstheme="minorHAnsi"/>
          <w:b/>
        </w:rPr>
        <w:tab/>
      </w:r>
      <w:r w:rsidRPr="007D629C">
        <w:rPr>
          <w:rFonts w:cstheme="minorHAnsi"/>
          <w:b/>
        </w:rPr>
        <w:tab/>
        <w:t xml:space="preserve">      </w:t>
      </w:r>
      <w:r w:rsidRPr="007D629C">
        <w:rPr>
          <w:rFonts w:cstheme="minorHAnsi"/>
          <w:b/>
        </w:rPr>
        <w:tab/>
      </w:r>
      <w:r w:rsidR="00D13CCA" w:rsidRPr="007D629C">
        <w:rPr>
          <w:rFonts w:cstheme="minorHAnsi"/>
          <w:b/>
        </w:rPr>
        <w:tab/>
      </w:r>
      <w:r w:rsidRPr="007D629C">
        <w:rPr>
          <w:rFonts w:cstheme="minorHAnsi"/>
          <w:sz w:val="20"/>
          <w:szCs w:val="20"/>
        </w:rPr>
        <w:t xml:space="preserve">May 2010 </w:t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  <w:t>Boston, MA</w:t>
      </w:r>
    </w:p>
    <w:p w:rsidR="00111653" w:rsidRPr="007D629C" w:rsidRDefault="00D13CCA" w:rsidP="00FE036D">
      <w:pPr>
        <w:tabs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  <w:r w:rsidRPr="007D629C">
        <w:rPr>
          <w:rFonts w:cstheme="minorHAnsi"/>
          <w:b/>
        </w:rPr>
        <w:tab/>
      </w:r>
      <w:r w:rsidRPr="007D629C">
        <w:rPr>
          <w:rFonts w:cstheme="minorHAnsi"/>
          <w:b/>
        </w:rPr>
        <w:tab/>
      </w:r>
      <w:r w:rsidRPr="007D629C">
        <w:rPr>
          <w:rFonts w:cstheme="minorHAnsi"/>
          <w:sz w:val="20"/>
          <w:szCs w:val="20"/>
        </w:rPr>
        <w:t>Thesis Topic:</w:t>
      </w:r>
    </w:p>
    <w:p w:rsidR="00D13CCA" w:rsidRPr="007D629C" w:rsidRDefault="00D13CCA" w:rsidP="00FE036D">
      <w:pPr>
        <w:tabs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  <w:t>Sanctuary: Architecture in Representation of Minority Communities.</w:t>
      </w:r>
    </w:p>
    <w:p w:rsidR="00D13CCA" w:rsidRPr="007D629C" w:rsidRDefault="00D13CCA" w:rsidP="00FE036D">
      <w:pPr>
        <w:tabs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  <w:t>Thesis Test Site: Havana, Cuba</w:t>
      </w:r>
    </w:p>
    <w:p w:rsidR="00D13CCA" w:rsidRPr="00EB68AB" w:rsidRDefault="00D13CCA" w:rsidP="00FE036D">
      <w:pPr>
        <w:pStyle w:val="BasicParagraph"/>
        <w:tabs>
          <w:tab w:val="right" w:pos="2700"/>
        </w:tabs>
        <w:spacing w:line="240" w:lineRule="auto"/>
        <w:rPr>
          <w:rFonts w:asciiTheme="minorHAnsi" w:hAnsiTheme="minorHAnsi" w:cstheme="minorHAnsi"/>
          <w:color w:val="auto"/>
          <w:sz w:val="12"/>
          <w:szCs w:val="12"/>
        </w:rPr>
      </w:pPr>
    </w:p>
    <w:p w:rsidR="00D13CCA" w:rsidRPr="007D629C" w:rsidRDefault="00D13CCA" w:rsidP="00FE036D">
      <w:pPr>
        <w:pStyle w:val="BasicParagraph"/>
        <w:keepLines/>
        <w:tabs>
          <w:tab w:val="right" w:pos="3330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b/>
          <w:bCs/>
          <w:sz w:val="22"/>
          <w:szCs w:val="22"/>
        </w:rPr>
        <w:tab/>
        <w:t>Bachelor of Science, Psychology</w:t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>University of Oregon</w:t>
      </w:r>
    </w:p>
    <w:p w:rsidR="00D13CCA" w:rsidRPr="007D629C" w:rsidRDefault="00D13CCA" w:rsidP="00FE036D">
      <w:pPr>
        <w:pStyle w:val="BasicParagraph"/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>Eugene, OR</w:t>
      </w:r>
    </w:p>
    <w:p w:rsidR="00D13CCA" w:rsidRPr="007D629C" w:rsidRDefault="00D13CCA" w:rsidP="00FE036D">
      <w:pPr>
        <w:tabs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16"/>
          <w:szCs w:val="16"/>
        </w:rPr>
      </w:pPr>
    </w:p>
    <w:p w:rsidR="00260742" w:rsidRPr="007D629C" w:rsidRDefault="00C1108C" w:rsidP="00260742">
      <w:pPr>
        <w:tabs>
          <w:tab w:val="right" w:pos="54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20"/>
          <w:szCs w:val="20"/>
        </w:rPr>
      </w:pPr>
      <w:r w:rsidRPr="00C1108C">
        <w:rPr>
          <w:rFonts w:cstheme="minorHAnsi"/>
          <w:b/>
          <w:sz w:val="16"/>
          <w:szCs w:val="16"/>
        </w:rPr>
        <w:lastRenderedPageBreak/>
        <w:pict>
          <v:shape id="_x0000_s1030" type="#_x0000_t32" style="position:absolute;margin-left:12pt;margin-top:383.05pt;width:514.5pt;height:0;z-index:-251653120" o:connectortype="straight" strokecolor="#f2f2f2 [3041]" strokeweight="10pt">
            <v:shadow type="perspective" color="#6e6e6e [1604]" opacity=".5" offset="1pt" offset2="-1pt"/>
          </v:shape>
        </w:pict>
      </w:r>
      <w:r w:rsidRPr="00C1108C">
        <w:rPr>
          <w:rFonts w:cstheme="minorHAnsi"/>
          <w:b/>
          <w:sz w:val="16"/>
          <w:szCs w:val="16"/>
        </w:rPr>
        <w:pict>
          <v:shape id="_x0000_s1031" type="#_x0000_t32" style="position:absolute;margin-left:12pt;margin-top:403.3pt;width:514.5pt;height:0;z-index:-251652096" o:connectortype="straight" strokecolor="#f2f2f2 [3041]" strokeweight="10pt">
            <v:shadow type="perspective" color="#6e6e6e [1604]" opacity=".5" offset="1pt" offset2="-1pt"/>
          </v:shape>
        </w:pict>
      </w:r>
    </w:p>
    <w:p w:rsidR="006F1E15" w:rsidRPr="007D629C" w:rsidRDefault="00C1108C" w:rsidP="006F1E15">
      <w:pPr>
        <w:tabs>
          <w:tab w:val="center" w:pos="2700"/>
          <w:tab w:val="right" w:pos="2880"/>
        </w:tabs>
        <w:spacing w:after="0" w:line="240" w:lineRule="auto"/>
        <w:rPr>
          <w:rFonts w:cstheme="minorHAnsi"/>
          <w:b/>
        </w:rPr>
      </w:pPr>
      <w:r w:rsidRPr="00C1108C">
        <w:rPr>
          <w:rFonts w:cstheme="minorHAnsi"/>
          <w:b/>
          <w:noProof/>
          <w:sz w:val="28"/>
          <w:szCs w:val="28"/>
          <w:lang w:eastAsia="zh-TW"/>
        </w:rPr>
        <w:pict>
          <v:shape id="_x0000_s1032" type="#_x0000_t202" style="position:absolute;margin-left:-8.05pt;margin-top:-6.4pt;width:161.55pt;height:35.3pt;z-index:-251650048;mso-height-percent:200;mso-height-percent:200;mso-width-relative:margin;mso-height-relative:margin" wrapcoords="-100 0 -100 21140 21600 21140 21600 0 -100 0" stroked="f">
            <v:textbox style="mso-next-textbox:#_x0000_s1032;mso-fit-shape-to-text:t">
              <w:txbxContent>
                <w:p w:rsidR="006F1E15" w:rsidRPr="00111653" w:rsidRDefault="006F1E15" w:rsidP="006F1E15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111653">
                    <w:rPr>
                      <w:b/>
                      <w:sz w:val="40"/>
                      <w:szCs w:val="40"/>
                    </w:rPr>
                    <w:t>LOREN WITZEL</w:t>
                  </w:r>
                </w:p>
              </w:txbxContent>
            </v:textbox>
          </v:shape>
        </w:pict>
      </w:r>
      <w:r w:rsidR="006F1E15" w:rsidRPr="007D629C">
        <w:rPr>
          <w:rFonts w:cstheme="minorHAnsi"/>
          <w:b/>
          <w:sz w:val="28"/>
          <w:szCs w:val="28"/>
        </w:rPr>
        <w:tab/>
      </w:r>
      <w:r w:rsidR="006F1E15" w:rsidRPr="007D629C">
        <w:rPr>
          <w:rFonts w:cstheme="minorHAnsi"/>
          <w:b/>
          <w:sz w:val="28"/>
          <w:szCs w:val="28"/>
        </w:rPr>
        <w:tab/>
      </w:r>
      <w:hyperlink r:id="rId8" w:history="1">
        <w:r w:rsidR="006F1E15" w:rsidRPr="007D629C">
          <w:rPr>
            <w:rStyle w:val="Hyperlink"/>
            <w:rFonts w:cstheme="minorHAnsi"/>
            <w:b/>
          </w:rPr>
          <w:t>lw@lorenwitzel.com</w:t>
        </w:r>
      </w:hyperlink>
      <w:r w:rsidR="006F1E15" w:rsidRPr="007D629C">
        <w:rPr>
          <w:rFonts w:cstheme="minorHAnsi"/>
          <w:b/>
        </w:rPr>
        <w:tab/>
      </w:r>
      <w:r w:rsidR="006F1E15" w:rsidRPr="007D629C">
        <w:rPr>
          <w:rFonts w:cstheme="minorHAnsi"/>
          <w:b/>
        </w:rPr>
        <w:tab/>
      </w:r>
      <w:r w:rsidR="006F1E15" w:rsidRPr="007D629C">
        <w:rPr>
          <w:rFonts w:cstheme="minorHAnsi"/>
          <w:b/>
        </w:rPr>
        <w:tab/>
      </w:r>
      <w:r w:rsidR="006F1E15" w:rsidRPr="007D629C">
        <w:rPr>
          <w:rFonts w:cstheme="minorHAnsi"/>
          <w:b/>
        </w:rPr>
        <w:tab/>
      </w:r>
      <w:r w:rsidR="006F1E15" w:rsidRPr="007D629C">
        <w:rPr>
          <w:rFonts w:cstheme="minorHAnsi"/>
          <w:b/>
        </w:rPr>
        <w:tab/>
      </w:r>
      <w:hyperlink r:id="rId9" w:history="1">
        <w:r w:rsidR="006F1E15" w:rsidRPr="007D629C">
          <w:rPr>
            <w:rStyle w:val="Hyperlink"/>
            <w:rFonts w:cstheme="minorHAnsi"/>
            <w:b/>
          </w:rPr>
          <w:t>www.lorenwitzel.com</w:t>
        </w:r>
      </w:hyperlink>
    </w:p>
    <w:p w:rsidR="006F1E15" w:rsidRPr="00E415C0" w:rsidRDefault="006F1E15" w:rsidP="006F1E15">
      <w:pPr>
        <w:tabs>
          <w:tab w:val="center" w:pos="2700"/>
          <w:tab w:val="right" w:pos="3600"/>
        </w:tabs>
        <w:spacing w:after="0" w:line="240" w:lineRule="auto"/>
        <w:jc w:val="both"/>
        <w:rPr>
          <w:rFonts w:cstheme="minorHAnsi"/>
          <w:b/>
          <w:color w:val="FFFFFF" w:themeColor="background1"/>
          <w:sz w:val="28"/>
          <w:szCs w:val="28"/>
        </w:rPr>
      </w:pPr>
      <w:r w:rsidRPr="007D629C">
        <w:rPr>
          <w:rFonts w:cstheme="minorHAnsi"/>
          <w:b/>
        </w:rPr>
        <w:tab/>
      </w:r>
      <w:r w:rsidRPr="00E415C0">
        <w:rPr>
          <w:rFonts w:cstheme="minorHAnsi"/>
          <w:b/>
          <w:color w:val="FFFFFF" w:themeColor="background1"/>
        </w:rPr>
        <w:tab/>
        <w:t>Tel: 617-417-0600</w:t>
      </w:r>
    </w:p>
    <w:p w:rsidR="006F1E15" w:rsidRPr="007D629C" w:rsidRDefault="006F1E15" w:rsidP="006F1E15">
      <w:pPr>
        <w:tabs>
          <w:tab w:val="right" w:pos="54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sz w:val="12"/>
          <w:szCs w:val="12"/>
        </w:rPr>
      </w:pPr>
    </w:p>
    <w:p w:rsidR="00B90AF1" w:rsidRPr="007D629C" w:rsidRDefault="00C1108C" w:rsidP="006F1E15">
      <w:pPr>
        <w:tabs>
          <w:tab w:val="right" w:pos="54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 id="_x0000_s1033" type="#_x0000_t32" style="position:absolute;margin-left:-.75pt;margin-top:9.7pt;width:514.5pt;height:0;z-index:-251649024" o:connectortype="straight" strokecolor="#f2f2f2 [3041]" strokeweight="10pt">
            <v:shadow type="perspective" color="#6e6e6e [1604]" opacity=".5" offset="1pt" offset2="-1pt"/>
          </v:shape>
        </w:pict>
      </w:r>
      <w:r w:rsidR="00B90AF1" w:rsidRPr="007D629C">
        <w:rPr>
          <w:rFonts w:cstheme="minorHAnsi"/>
          <w:b/>
          <w:sz w:val="28"/>
          <w:szCs w:val="28"/>
        </w:rPr>
        <w:t>APPLICATIONS</w:t>
      </w:r>
    </w:p>
    <w:p w:rsidR="00B90AF1" w:rsidRPr="007D629C" w:rsidRDefault="00B90AF1" w:rsidP="00304811">
      <w:pPr>
        <w:tabs>
          <w:tab w:val="right" w:pos="540"/>
          <w:tab w:val="right" w:pos="1800"/>
          <w:tab w:val="right" w:pos="3330"/>
          <w:tab w:val="right" w:pos="4050"/>
          <w:tab w:val="right" w:pos="4770"/>
          <w:tab w:val="right" w:pos="567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ind w:left="547"/>
        <w:jc w:val="both"/>
        <w:rPr>
          <w:rFonts w:cstheme="minorHAnsi"/>
          <w:sz w:val="20"/>
          <w:szCs w:val="20"/>
        </w:rPr>
      </w:pP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="00801DDB" w:rsidRPr="007D629C">
        <w:rPr>
          <w:rFonts w:cstheme="minorHAnsi"/>
          <w:sz w:val="20"/>
          <w:szCs w:val="20"/>
        </w:rPr>
        <w:t xml:space="preserve"> </w:t>
      </w:r>
      <w:r w:rsidRPr="007D629C">
        <w:rPr>
          <w:rFonts w:cstheme="minorHAnsi"/>
          <w:sz w:val="20"/>
          <w:szCs w:val="20"/>
        </w:rPr>
        <w:t>REVIT</w:t>
      </w:r>
      <w:r w:rsidR="00801DDB" w:rsidRPr="007D629C">
        <w:rPr>
          <w:rFonts w:cstheme="minorHAnsi"/>
          <w:sz w:val="20"/>
          <w:szCs w:val="20"/>
        </w:rPr>
        <w:tab/>
      </w:r>
      <w:r w:rsidR="00801DDB" w:rsidRPr="007D629C">
        <w:rPr>
          <w:rFonts w:cstheme="minorHAnsi"/>
          <w:sz w:val="20"/>
          <w:szCs w:val="20"/>
        </w:rPr>
        <w:tab/>
      </w:r>
      <w:proofErr w:type="spellStart"/>
      <w:r w:rsidR="00801DDB" w:rsidRPr="007D629C">
        <w:rPr>
          <w:rFonts w:cstheme="minorHAnsi"/>
          <w:sz w:val="20"/>
          <w:szCs w:val="20"/>
        </w:rPr>
        <w:t>SketchUp</w:t>
      </w:r>
      <w:proofErr w:type="spellEnd"/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  <w:t>Photoshop</w:t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="00801DDB" w:rsidRPr="007D629C">
        <w:rPr>
          <w:rFonts w:cstheme="minorHAnsi"/>
          <w:sz w:val="20"/>
          <w:szCs w:val="20"/>
        </w:rPr>
        <w:tab/>
        <w:t>Dreamweaver</w:t>
      </w:r>
      <w:r w:rsidR="00801DDB" w:rsidRPr="007D629C">
        <w:rPr>
          <w:rFonts w:cstheme="minorHAnsi"/>
          <w:sz w:val="20"/>
          <w:szCs w:val="20"/>
        </w:rPr>
        <w:tab/>
      </w:r>
    </w:p>
    <w:p w:rsidR="00801DDB" w:rsidRPr="007D629C" w:rsidRDefault="00C25264" w:rsidP="00C25264">
      <w:pPr>
        <w:tabs>
          <w:tab w:val="right" w:pos="540"/>
          <w:tab w:val="right" w:pos="1080"/>
          <w:tab w:val="center" w:pos="2700"/>
          <w:tab w:val="left" w:pos="2880"/>
          <w:tab w:val="right" w:pos="3960"/>
          <w:tab w:val="left" w:pos="4050"/>
          <w:tab w:val="right" w:pos="5040"/>
          <w:tab w:val="left" w:pos="567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ind w:left="54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90AF1" w:rsidRPr="007D629C">
        <w:rPr>
          <w:rFonts w:cstheme="minorHAnsi"/>
          <w:sz w:val="20"/>
          <w:szCs w:val="20"/>
        </w:rPr>
        <w:t>AutoCAD</w:t>
      </w:r>
      <w:r w:rsidR="00801DDB" w:rsidRPr="007D62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proofErr w:type="spellStart"/>
      <w:r w:rsidR="00801DDB" w:rsidRPr="007D629C">
        <w:rPr>
          <w:rFonts w:cstheme="minorHAnsi"/>
          <w:sz w:val="20"/>
          <w:szCs w:val="20"/>
        </w:rPr>
        <w:t>Powerpoint</w:t>
      </w:r>
      <w:proofErr w:type="spellEnd"/>
      <w:r w:rsidR="00801DDB" w:rsidRPr="007D629C"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</w:rPr>
        <w:tab/>
      </w:r>
      <w:r w:rsidR="00B90AF1" w:rsidRPr="007D629C">
        <w:rPr>
          <w:rFonts w:cstheme="minorHAnsi"/>
          <w:sz w:val="20"/>
          <w:szCs w:val="20"/>
        </w:rPr>
        <w:t>Illustrator</w:t>
      </w:r>
      <w:r w:rsidR="00B90AF1" w:rsidRPr="007D629C">
        <w:rPr>
          <w:rFonts w:cstheme="minorHAnsi"/>
          <w:sz w:val="20"/>
          <w:szCs w:val="20"/>
        </w:rPr>
        <w:tab/>
      </w:r>
      <w:r w:rsidR="00801DDB" w:rsidRPr="007D629C">
        <w:rPr>
          <w:rFonts w:cstheme="minorHAnsi"/>
          <w:sz w:val="20"/>
          <w:szCs w:val="20"/>
        </w:rPr>
        <w:tab/>
      </w:r>
      <w:r w:rsidR="00BB785E">
        <w:rPr>
          <w:rFonts w:cstheme="minorHAnsi"/>
          <w:sz w:val="20"/>
          <w:szCs w:val="20"/>
        </w:rPr>
        <w:tab/>
      </w:r>
      <w:r w:rsidR="00B90AF1" w:rsidRPr="007D629C">
        <w:rPr>
          <w:rFonts w:cstheme="minorHAnsi"/>
          <w:sz w:val="20"/>
          <w:szCs w:val="20"/>
        </w:rPr>
        <w:tab/>
      </w:r>
      <w:proofErr w:type="spellStart"/>
      <w:r w:rsidR="00801DDB" w:rsidRPr="007D629C">
        <w:rPr>
          <w:rFonts w:cstheme="minorHAnsi"/>
          <w:sz w:val="20"/>
          <w:szCs w:val="20"/>
        </w:rPr>
        <w:t>InDesign</w:t>
      </w:r>
      <w:proofErr w:type="spellEnd"/>
      <w:r w:rsidR="00801DDB" w:rsidRPr="007D629C">
        <w:rPr>
          <w:rFonts w:cstheme="minorHAnsi"/>
          <w:sz w:val="20"/>
          <w:szCs w:val="20"/>
        </w:rPr>
        <w:tab/>
        <w:t xml:space="preserve"> </w:t>
      </w:r>
      <w:r w:rsidR="00801DDB" w:rsidRPr="007D629C">
        <w:rPr>
          <w:rFonts w:cstheme="minorHAnsi"/>
          <w:sz w:val="20"/>
          <w:szCs w:val="20"/>
        </w:rPr>
        <w:tab/>
      </w:r>
    </w:p>
    <w:p w:rsidR="00801DDB" w:rsidRPr="007D629C" w:rsidRDefault="00801DDB" w:rsidP="00801DDB">
      <w:pPr>
        <w:tabs>
          <w:tab w:val="right" w:pos="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801DDB" w:rsidRPr="007D629C" w:rsidRDefault="00C1108C" w:rsidP="00801DDB">
      <w:pPr>
        <w:tabs>
          <w:tab w:val="right" w:pos="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 id="_x0000_s1034" type="#_x0000_t32" style="position:absolute;left:0;text-align:left;margin-left:0;margin-top:8.85pt;width:514.5pt;height:0;z-index:-251648000" o:connectortype="straight" strokecolor="#f2f2f2 [3041]" strokeweight="10pt">
            <v:shadow type="perspective" color="#6e6e6e [1604]" opacity=".5" offset="1pt" offset2="-1pt"/>
          </v:shape>
        </w:pict>
      </w:r>
      <w:r w:rsidR="00801DDB" w:rsidRPr="007D629C">
        <w:rPr>
          <w:rFonts w:cstheme="minorHAnsi"/>
          <w:b/>
          <w:sz w:val="28"/>
          <w:szCs w:val="28"/>
        </w:rPr>
        <w:t>ACADEMIC</w:t>
      </w:r>
    </w:p>
    <w:p w:rsidR="00801DDB" w:rsidRPr="007D629C" w:rsidRDefault="00801DDB" w:rsidP="00304811">
      <w:pPr>
        <w:pStyle w:val="BasicParagraph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Foreign Study:</w:t>
      </w:r>
    </w:p>
    <w:p w:rsidR="00801DDB" w:rsidRPr="007D629C" w:rsidRDefault="00801DDB" w:rsidP="00304811">
      <w:pPr>
        <w:pStyle w:val="BasicParagraph"/>
        <w:numPr>
          <w:ilvl w:val="0"/>
          <w:numId w:val="1"/>
        </w:numPr>
        <w:tabs>
          <w:tab w:val="left" w:pos="24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2009 Havana, Cuba - Two </w:t>
      </w:r>
      <w:proofErr w:type="gramStart"/>
      <w:r w:rsidRPr="007D629C">
        <w:rPr>
          <w:rFonts w:asciiTheme="minorHAnsi" w:hAnsiTheme="minorHAnsi" w:cstheme="minorHAnsi"/>
          <w:sz w:val="20"/>
          <w:szCs w:val="20"/>
        </w:rPr>
        <w:t>thesis</w:t>
      </w:r>
      <w:proofErr w:type="gramEnd"/>
      <w:r w:rsidRPr="007D629C">
        <w:rPr>
          <w:rFonts w:asciiTheme="minorHAnsi" w:hAnsiTheme="minorHAnsi" w:cstheme="minorHAnsi"/>
          <w:sz w:val="20"/>
          <w:szCs w:val="20"/>
        </w:rPr>
        <w:t xml:space="preserve"> related research trips for site and cultural analysis as well </w:t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as consultant interviews. </w:t>
      </w:r>
    </w:p>
    <w:p w:rsidR="00801DDB" w:rsidRPr="007D629C" w:rsidRDefault="00801DDB" w:rsidP="00304811">
      <w:pPr>
        <w:pStyle w:val="BasicParagraph"/>
        <w:numPr>
          <w:ilvl w:val="0"/>
          <w:numId w:val="1"/>
        </w:numPr>
        <w:tabs>
          <w:tab w:val="left" w:pos="24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2008 Havana, Cuba - History Theory Elective independent research study trip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considering three approaches to Cuba’s future.</w:t>
      </w:r>
    </w:p>
    <w:p w:rsidR="00801DDB" w:rsidRPr="007D629C" w:rsidRDefault="00801DDB" w:rsidP="00304811">
      <w:pPr>
        <w:pStyle w:val="BasicParagraph"/>
        <w:numPr>
          <w:ilvl w:val="0"/>
          <w:numId w:val="1"/>
        </w:numPr>
        <w:tabs>
          <w:tab w:val="left" w:pos="24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2007 London, Germany &amp; Prague - Long Studio considering architectural conditions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and interventions. Result: Master plan &amp; theater design.</w:t>
      </w:r>
      <w:r w:rsidRPr="007D629C">
        <w:rPr>
          <w:rFonts w:asciiTheme="minorHAnsi" w:hAnsiTheme="minorHAnsi" w:cstheme="minorHAnsi"/>
          <w:sz w:val="20"/>
          <w:szCs w:val="20"/>
        </w:rPr>
        <w:tab/>
      </w:r>
    </w:p>
    <w:p w:rsidR="00801DDB" w:rsidRPr="007D629C" w:rsidRDefault="00801DDB" w:rsidP="00304811">
      <w:pPr>
        <w:pStyle w:val="BasicParagraph"/>
        <w:numPr>
          <w:ilvl w:val="0"/>
          <w:numId w:val="1"/>
        </w:numPr>
        <w:tabs>
          <w:tab w:val="left" w:pos="24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2005 Havana, Cuba - Research trip focusing on residential architectural conditions and </w:t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how the residents addressed those issues with available resources. </w:t>
      </w:r>
    </w:p>
    <w:p w:rsidR="00801DDB" w:rsidRPr="007D629C" w:rsidRDefault="00801DDB" w:rsidP="00304811">
      <w:pPr>
        <w:pStyle w:val="BasicParagraph"/>
        <w:numPr>
          <w:ilvl w:val="0"/>
          <w:numId w:val="1"/>
        </w:numPr>
        <w:tabs>
          <w:tab w:val="left" w:pos="24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2004 Havana, Cuba - Study Tour and BAC/CUJAE  Design Studio 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Charrette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ab/>
      </w:r>
    </w:p>
    <w:p w:rsidR="00801DDB" w:rsidRPr="007D629C" w:rsidRDefault="00801DDB" w:rsidP="00304811">
      <w:pPr>
        <w:pStyle w:val="BasicParagraph"/>
        <w:numPr>
          <w:ilvl w:val="0"/>
          <w:numId w:val="1"/>
        </w:numPr>
        <w:tabs>
          <w:tab w:val="left" w:pos="24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>1999-2000 AutoCAD 2000 (9 credits) - Lane Community College, Eugene, OR</w:t>
      </w:r>
    </w:p>
    <w:p w:rsidR="00801DDB" w:rsidRPr="007D629C" w:rsidRDefault="00801DDB" w:rsidP="00801DDB">
      <w:pPr>
        <w:pStyle w:val="BasicParagraph"/>
        <w:tabs>
          <w:tab w:val="left" w:pos="240"/>
        </w:tabs>
        <w:ind w:left="3060"/>
        <w:rPr>
          <w:rFonts w:asciiTheme="minorHAnsi" w:hAnsiTheme="minorHAnsi" w:cstheme="minorHAnsi"/>
          <w:sz w:val="12"/>
          <w:szCs w:val="12"/>
        </w:rPr>
      </w:pPr>
    </w:p>
    <w:p w:rsidR="00801DDB" w:rsidRPr="007D629C" w:rsidRDefault="00C1108C" w:rsidP="00801DDB">
      <w:pPr>
        <w:pStyle w:val="BasicParagraph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1108C">
        <w:rPr>
          <w:rFonts w:asciiTheme="minorHAnsi" w:hAnsiTheme="minorHAnsi" w:cstheme="minorHAnsi"/>
          <w:b/>
          <w:noProof/>
          <w:sz w:val="28"/>
          <w:szCs w:val="28"/>
        </w:rPr>
        <w:pict>
          <v:shape id="_x0000_s1035" type="#_x0000_t32" style="position:absolute;margin-left:0;margin-top:9.1pt;width:514.5pt;height:0;z-index:-251646976" o:connectortype="straight" strokecolor="#f2f2f2 [3041]" strokeweight="10pt">
            <v:shadow type="perspective" color="#6e6e6e [1604]" opacity=".5" offset="1pt" offset2="-1pt"/>
          </v:shape>
        </w:pict>
      </w:r>
      <w:r w:rsidR="00801DDB" w:rsidRPr="007D629C">
        <w:rPr>
          <w:rFonts w:asciiTheme="minorHAnsi" w:hAnsiTheme="minorHAnsi" w:cstheme="minorHAnsi"/>
          <w:b/>
          <w:sz w:val="28"/>
          <w:szCs w:val="28"/>
        </w:rPr>
        <w:t>COMMENDATION</w:t>
      </w:r>
    </w:p>
    <w:p w:rsidR="00801DDB" w:rsidRPr="007D629C" w:rsidRDefault="00801DDB" w:rsidP="00304811">
      <w:pPr>
        <w:pStyle w:val="BasicParagraph"/>
        <w:numPr>
          <w:ilvl w:val="0"/>
          <w:numId w:val="2"/>
        </w:numPr>
        <w:tabs>
          <w:tab w:val="left" w:pos="240"/>
          <w:tab w:val="left" w:pos="480"/>
        </w:tabs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>2010 Finalist - Ames Traveling Scholarship</w:t>
      </w:r>
    </w:p>
    <w:p w:rsidR="00B90AF1" w:rsidRPr="007D629C" w:rsidRDefault="00B90AF1" w:rsidP="00801DDB">
      <w:pPr>
        <w:tabs>
          <w:tab w:val="right" w:pos="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304811" w:rsidRPr="007D629C" w:rsidRDefault="00C1108C" w:rsidP="00304811">
      <w:pPr>
        <w:tabs>
          <w:tab w:val="right" w:pos="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 id="_x0000_s1036" type="#_x0000_t32" style="position:absolute;left:0;text-align:left;margin-left:3pt;margin-top:8.7pt;width:514.5pt;height:0;z-index:-251645952" o:connectortype="straight" strokecolor="#f2f2f2 [3041]" strokeweight="10pt">
            <v:shadow type="perspective" color="#6e6e6e [1604]" opacity=".5" offset="1pt" offset2="-1pt"/>
          </v:shape>
        </w:pict>
      </w:r>
      <w:r w:rsidR="00304811" w:rsidRPr="007D629C">
        <w:rPr>
          <w:rFonts w:cstheme="minorHAnsi"/>
          <w:b/>
          <w:sz w:val="28"/>
          <w:szCs w:val="28"/>
        </w:rPr>
        <w:t>INDEPENDENT</w:t>
      </w:r>
    </w:p>
    <w:p w:rsidR="00304811" w:rsidRPr="007D629C" w:rsidRDefault="00304811" w:rsidP="00304811">
      <w:pPr>
        <w:pStyle w:val="BasicParagraph"/>
        <w:numPr>
          <w:ilvl w:val="0"/>
          <w:numId w:val="2"/>
        </w:numPr>
        <w:tabs>
          <w:tab w:val="left" w:pos="240"/>
          <w:tab w:val="left" w:pos="48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>BAC Thesis Studio &amp; Long Studio guest critic</w:t>
      </w:r>
    </w:p>
    <w:p w:rsidR="00304811" w:rsidRPr="007D629C" w:rsidRDefault="00304811" w:rsidP="00304811">
      <w:pPr>
        <w:pStyle w:val="BasicParagraph"/>
        <w:numPr>
          <w:ilvl w:val="0"/>
          <w:numId w:val="2"/>
        </w:numPr>
        <w:tabs>
          <w:tab w:val="left" w:pos="240"/>
          <w:tab w:val="left" w:pos="48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2009 Havana Harbor Master Planning 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Charrette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 - Design Participant</w:t>
      </w:r>
    </w:p>
    <w:p w:rsidR="00304811" w:rsidRPr="007D629C" w:rsidRDefault="00304811" w:rsidP="00304811">
      <w:pPr>
        <w:pStyle w:val="BasicParagraph"/>
        <w:tabs>
          <w:tab w:val="left" w:pos="5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- Five day 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charrette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 sponsored by Norwegian and Cuban Chapters of the Council of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  European Urbanism and attended by Cuban &amp; international design professionals.</w:t>
      </w:r>
    </w:p>
    <w:p w:rsidR="00304811" w:rsidRPr="007D629C" w:rsidRDefault="00304811" w:rsidP="00304811">
      <w:pPr>
        <w:pStyle w:val="BasicParagraph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:rsidR="00304811" w:rsidRPr="007D629C" w:rsidRDefault="00304811" w:rsidP="00304811">
      <w:pPr>
        <w:pStyle w:val="BasicParagraph"/>
        <w:numPr>
          <w:ilvl w:val="0"/>
          <w:numId w:val="3"/>
        </w:numPr>
        <w:tabs>
          <w:tab w:val="left" w:pos="24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2008 Havana Harbor Master Planning 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Charrette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 - Design Participant</w:t>
      </w:r>
    </w:p>
    <w:p w:rsidR="00304811" w:rsidRPr="007D629C" w:rsidRDefault="00304811" w:rsidP="00304811">
      <w:pPr>
        <w:pStyle w:val="BasicParagraph"/>
        <w:numPr>
          <w:ilvl w:val="0"/>
          <w:numId w:val="3"/>
        </w:numPr>
        <w:tabs>
          <w:tab w:val="left" w:pos="240"/>
          <w:tab w:val="right" w:pos="3060"/>
        </w:tabs>
        <w:spacing w:line="240" w:lineRule="auto"/>
        <w:ind w:left="3060" w:hanging="180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 xml:space="preserve">2005 La Media 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Ermita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 Hotel, Havana, Cuba. </w:t>
      </w:r>
    </w:p>
    <w:p w:rsidR="00304811" w:rsidRPr="007D629C" w:rsidRDefault="00304811" w:rsidP="00304811">
      <w:pPr>
        <w:pStyle w:val="BasicParagraph"/>
        <w:tabs>
          <w:tab w:val="left" w:pos="56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- Independent non-credited BAC advanced level studio project. Project presented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   at the BAC and at CUJAE.  </w:t>
      </w:r>
      <w:r w:rsidRPr="007D629C">
        <w:rPr>
          <w:rFonts w:asciiTheme="minorHAnsi" w:hAnsiTheme="minorHAnsi" w:cstheme="minorHAnsi"/>
          <w:sz w:val="20"/>
          <w:szCs w:val="20"/>
        </w:rPr>
        <w:tab/>
      </w:r>
    </w:p>
    <w:p w:rsidR="00304811" w:rsidRPr="007D629C" w:rsidRDefault="00C1108C" w:rsidP="00801DDB">
      <w:pPr>
        <w:tabs>
          <w:tab w:val="right" w:pos="0"/>
          <w:tab w:val="right" w:pos="1080"/>
          <w:tab w:val="center" w:pos="270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 id="_x0000_s1038" type="#_x0000_t32" style="position:absolute;left:0;text-align:left;margin-left:3pt;margin-top:9.55pt;width:514.5pt;height:0;z-index:-251644928" o:connectortype="straight" strokecolor="#f2f2f2 [3041]" strokeweight="10pt">
            <v:shadow type="perspective" color="#6e6e6e [1604]" opacity=".5" offset="1pt" offset2="-1pt"/>
          </v:shape>
        </w:pict>
      </w:r>
      <w:r w:rsidR="00304811" w:rsidRPr="007D629C">
        <w:rPr>
          <w:rFonts w:cstheme="minorHAnsi"/>
          <w:b/>
          <w:sz w:val="28"/>
          <w:szCs w:val="28"/>
        </w:rPr>
        <w:t>AFFILIATIONS</w:t>
      </w:r>
    </w:p>
    <w:p w:rsidR="00304811" w:rsidRPr="007D629C" w:rsidRDefault="00304811" w:rsidP="00304811">
      <w:pPr>
        <w:pStyle w:val="BasicParagraph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American Institute of Architects - Associate </w:t>
      </w:r>
    </w:p>
    <w:p w:rsidR="00304811" w:rsidRPr="007D629C" w:rsidRDefault="00304811" w:rsidP="00304811">
      <w:pPr>
        <w:pStyle w:val="BasicParagraph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Boston Society of Architects</w:t>
      </w:r>
    </w:p>
    <w:p w:rsidR="00304811" w:rsidRPr="007D629C" w:rsidRDefault="00304811" w:rsidP="00304811">
      <w:pPr>
        <w:pStyle w:val="BasicParagraph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National Council of Architectural Registration </w:t>
      </w:r>
      <w:proofErr w:type="gramStart"/>
      <w:r w:rsidRPr="007D629C">
        <w:rPr>
          <w:rFonts w:asciiTheme="minorHAnsi" w:hAnsiTheme="minorHAnsi" w:cstheme="minorHAnsi"/>
          <w:sz w:val="20"/>
          <w:szCs w:val="20"/>
        </w:rPr>
        <w:t>Boards  -</w:t>
      </w:r>
      <w:proofErr w:type="gramEnd"/>
      <w:r w:rsidRPr="007D629C">
        <w:rPr>
          <w:rFonts w:asciiTheme="minorHAnsi" w:hAnsiTheme="minorHAnsi" w:cstheme="minorHAnsi"/>
          <w:sz w:val="20"/>
          <w:szCs w:val="20"/>
        </w:rPr>
        <w:t xml:space="preserve"> IDP: 685 hours remaining</w:t>
      </w:r>
    </w:p>
    <w:p w:rsidR="00304811" w:rsidRPr="007D629C" w:rsidRDefault="00304811" w:rsidP="00304811">
      <w:pPr>
        <w:tabs>
          <w:tab w:val="right" w:pos="0"/>
          <w:tab w:val="right" w:pos="1080"/>
          <w:tab w:val="center" w:pos="288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</w:r>
      <w:r w:rsidRPr="007D629C">
        <w:rPr>
          <w:rFonts w:cstheme="minorHAnsi"/>
          <w:sz w:val="20"/>
          <w:szCs w:val="20"/>
        </w:rPr>
        <w:tab/>
        <w:t xml:space="preserve">Council of European Urbanism </w:t>
      </w:r>
      <w:r w:rsidR="00260742">
        <w:rPr>
          <w:rFonts w:cstheme="minorHAnsi"/>
          <w:sz w:val="20"/>
          <w:szCs w:val="20"/>
        </w:rPr>
        <w:t>–</w:t>
      </w:r>
      <w:r w:rsidRPr="007D629C">
        <w:rPr>
          <w:rFonts w:cstheme="minorHAnsi"/>
          <w:sz w:val="20"/>
          <w:szCs w:val="20"/>
        </w:rPr>
        <w:t xml:space="preserve"> </w:t>
      </w:r>
      <w:r w:rsidR="00260742">
        <w:rPr>
          <w:rFonts w:cstheme="minorHAnsi"/>
          <w:sz w:val="20"/>
          <w:szCs w:val="20"/>
        </w:rPr>
        <w:t xml:space="preserve">Havana, </w:t>
      </w:r>
      <w:r w:rsidRPr="007D629C">
        <w:rPr>
          <w:rFonts w:cstheme="minorHAnsi"/>
          <w:sz w:val="20"/>
          <w:szCs w:val="20"/>
        </w:rPr>
        <w:t>Cuba Chapter</w:t>
      </w:r>
    </w:p>
    <w:p w:rsidR="00304811" w:rsidRPr="007D629C" w:rsidRDefault="00304811" w:rsidP="00304811">
      <w:pPr>
        <w:tabs>
          <w:tab w:val="right" w:pos="0"/>
          <w:tab w:val="right" w:pos="1080"/>
          <w:tab w:val="center" w:pos="288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:rsidR="00304811" w:rsidRPr="007D629C" w:rsidRDefault="00C1108C" w:rsidP="00304811">
      <w:pPr>
        <w:tabs>
          <w:tab w:val="right" w:pos="0"/>
          <w:tab w:val="right" w:pos="1080"/>
          <w:tab w:val="center" w:pos="288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pict>
          <v:shape id="_x0000_s1039" type="#_x0000_t32" style="position:absolute;left:0;text-align:left;margin-left:6pt;margin-top:8.85pt;width:514.5pt;height:0;z-index:-251643904" o:connectortype="straight" strokecolor="#f2f2f2 [3041]" strokeweight="10pt">
            <v:shadow type="perspective" color="#6e6e6e [1604]" opacity=".5" offset="1pt" offset2="-1pt"/>
          </v:shape>
        </w:pict>
      </w:r>
      <w:r w:rsidR="00304811" w:rsidRPr="007D629C">
        <w:rPr>
          <w:rFonts w:cstheme="minorHAnsi"/>
          <w:b/>
          <w:sz w:val="28"/>
          <w:szCs w:val="28"/>
        </w:rPr>
        <w:t>REFERENCES</w:t>
      </w:r>
    </w:p>
    <w:p w:rsidR="00304811" w:rsidRPr="007D629C" w:rsidRDefault="00304811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</w:p>
    <w:p w:rsidR="00C25264" w:rsidRPr="007D629C" w:rsidRDefault="00304811" w:rsidP="00C25264">
      <w:pPr>
        <w:pStyle w:val="BasicParagraph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>Joseph H. MacDonald RA NCARB</w:t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2"/>
          <w:szCs w:val="22"/>
        </w:rPr>
        <w:tab/>
      </w:r>
      <w:r w:rsidR="00C25264" w:rsidRPr="007D629C">
        <w:rPr>
          <w:rFonts w:asciiTheme="minorHAnsi" w:hAnsiTheme="minorHAnsi" w:cstheme="minorHAnsi"/>
          <w:sz w:val="20"/>
          <w:szCs w:val="20"/>
        </w:rPr>
        <w:t>Project Architect, TAYLOR Architects</w:t>
      </w:r>
      <w:r w:rsidR="00C25264" w:rsidRPr="007D629C">
        <w:rPr>
          <w:rFonts w:asciiTheme="minorHAnsi" w:hAnsiTheme="minorHAnsi" w:cstheme="minorHAnsi"/>
          <w:sz w:val="20"/>
          <w:szCs w:val="20"/>
        </w:rPr>
        <w:tab/>
      </w:r>
      <w:r w:rsidR="00C25264" w:rsidRPr="007D629C">
        <w:rPr>
          <w:rFonts w:asciiTheme="minorHAnsi" w:hAnsiTheme="minorHAnsi" w:cstheme="minorHAnsi"/>
          <w:sz w:val="20"/>
          <w:szCs w:val="20"/>
        </w:rPr>
        <w:tab/>
      </w:r>
      <w:r w:rsidR="00C25264" w:rsidRPr="007D629C">
        <w:rPr>
          <w:rFonts w:asciiTheme="minorHAnsi" w:hAnsiTheme="minorHAnsi" w:cstheme="minorHAnsi"/>
          <w:sz w:val="20"/>
          <w:szCs w:val="20"/>
        </w:rPr>
        <w:tab/>
      </w:r>
      <w:r w:rsidR="00C25264" w:rsidRPr="007D629C">
        <w:rPr>
          <w:rFonts w:asciiTheme="minorHAnsi" w:hAnsiTheme="minorHAnsi" w:cstheme="minorHAnsi"/>
          <w:sz w:val="20"/>
          <w:szCs w:val="20"/>
        </w:rPr>
        <w:tab/>
        <w:t>949.574.1325</w:t>
      </w:r>
    </w:p>
    <w:p w:rsidR="00C25264" w:rsidRPr="00C25264" w:rsidRDefault="00C25264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C25264" w:rsidRPr="007D629C" w:rsidRDefault="00C25264" w:rsidP="00C25264">
      <w:pPr>
        <w:pStyle w:val="BasicParagraph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>Douglas A. Farber FACHE, CHC</w:t>
      </w:r>
      <w:r w:rsidRPr="007D629C">
        <w:rPr>
          <w:rFonts w:asciiTheme="minorHAnsi" w:hAnsiTheme="minorHAnsi" w:cstheme="minorHAnsi"/>
          <w:sz w:val="22"/>
          <w:szCs w:val="22"/>
        </w:rPr>
        <w:tab/>
      </w:r>
    </w:p>
    <w:p w:rsidR="00C25264" w:rsidRPr="007D629C" w:rsidRDefault="00C25264" w:rsidP="00C25264">
      <w:pPr>
        <w:pStyle w:val="BasicParagraph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>Associate Principal, Cannon Design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617.742.5440</w:t>
      </w:r>
    </w:p>
    <w:p w:rsidR="00C25264" w:rsidRPr="00C25264" w:rsidRDefault="00C25264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04811" w:rsidRPr="007D629C" w:rsidRDefault="00C25264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04811" w:rsidRPr="007D629C">
        <w:rPr>
          <w:rFonts w:asciiTheme="minorHAnsi" w:hAnsiTheme="minorHAnsi" w:cstheme="minorHAnsi"/>
          <w:sz w:val="22"/>
          <w:szCs w:val="22"/>
        </w:rPr>
        <w:t xml:space="preserve">David </w:t>
      </w:r>
      <w:proofErr w:type="spellStart"/>
      <w:r w:rsidR="00304811" w:rsidRPr="007D629C">
        <w:rPr>
          <w:rFonts w:asciiTheme="minorHAnsi" w:hAnsiTheme="minorHAnsi" w:cstheme="minorHAnsi"/>
          <w:sz w:val="22"/>
          <w:szCs w:val="22"/>
        </w:rPr>
        <w:t>Blouin</w:t>
      </w:r>
      <w:proofErr w:type="spellEnd"/>
      <w:r w:rsidR="00304811" w:rsidRPr="007D629C">
        <w:rPr>
          <w:rFonts w:asciiTheme="minorHAnsi" w:hAnsiTheme="minorHAnsi" w:cstheme="minorHAnsi"/>
          <w:sz w:val="20"/>
          <w:szCs w:val="20"/>
        </w:rPr>
        <w:tab/>
      </w:r>
      <w:r w:rsidR="00304811" w:rsidRPr="007D629C">
        <w:rPr>
          <w:rFonts w:asciiTheme="minorHAnsi" w:hAnsiTheme="minorHAnsi" w:cstheme="minorHAnsi"/>
          <w:sz w:val="20"/>
          <w:szCs w:val="20"/>
        </w:rPr>
        <w:tab/>
      </w:r>
    </w:p>
    <w:p w:rsidR="00304811" w:rsidRPr="007D629C" w:rsidRDefault="00304811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Associate Vice President, Cannon Design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617.742.5440</w:t>
      </w:r>
    </w:p>
    <w:p w:rsidR="00304811" w:rsidRPr="007D629C" w:rsidRDefault="00304811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304811" w:rsidRPr="007D629C" w:rsidRDefault="00304811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</w:r>
      <w:r w:rsidRPr="007D629C">
        <w:rPr>
          <w:rFonts w:asciiTheme="minorHAnsi" w:hAnsiTheme="minorHAnsi" w:cstheme="minorHAnsi"/>
          <w:sz w:val="22"/>
          <w:szCs w:val="22"/>
        </w:rPr>
        <w:tab/>
        <w:t>John H. Pilling AIA</w:t>
      </w:r>
    </w:p>
    <w:p w:rsidR="00304811" w:rsidRPr="007D629C" w:rsidRDefault="00304811" w:rsidP="00304811">
      <w:pPr>
        <w:pStyle w:val="BasicParagraph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 xml:space="preserve">Principal, </w:t>
      </w:r>
      <w:proofErr w:type="spellStart"/>
      <w:r w:rsidRPr="007D629C">
        <w:rPr>
          <w:rFonts w:asciiTheme="minorHAnsi" w:hAnsiTheme="minorHAnsi" w:cstheme="minorHAnsi"/>
          <w:sz w:val="20"/>
          <w:szCs w:val="20"/>
        </w:rPr>
        <w:t>Pilling+Smith</w:t>
      </w:r>
      <w:proofErr w:type="spellEnd"/>
      <w:r w:rsidRPr="007D629C">
        <w:rPr>
          <w:rFonts w:asciiTheme="minorHAnsi" w:hAnsiTheme="minorHAnsi" w:cstheme="minorHAnsi"/>
          <w:sz w:val="20"/>
          <w:szCs w:val="20"/>
        </w:rPr>
        <w:t xml:space="preserve"> Architects</w:t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</w:r>
      <w:r w:rsidRPr="007D629C">
        <w:rPr>
          <w:rFonts w:asciiTheme="minorHAnsi" w:hAnsiTheme="minorHAnsi" w:cstheme="minorHAnsi"/>
          <w:sz w:val="20"/>
          <w:szCs w:val="20"/>
        </w:rPr>
        <w:tab/>
        <w:t>617.851.2393</w:t>
      </w:r>
    </w:p>
    <w:p w:rsidR="00304811" w:rsidRPr="007D629C" w:rsidRDefault="00304811" w:rsidP="00304811">
      <w:pPr>
        <w:tabs>
          <w:tab w:val="right" w:pos="0"/>
          <w:tab w:val="right" w:pos="1080"/>
          <w:tab w:val="center" w:pos="2880"/>
          <w:tab w:val="right" w:pos="3600"/>
          <w:tab w:val="right" w:pos="5040"/>
          <w:tab w:val="right" w:pos="6480"/>
          <w:tab w:val="right" w:pos="7470"/>
          <w:tab w:val="right" w:pos="7920"/>
          <w:tab w:val="right" w:pos="8640"/>
          <w:tab w:val="right" w:pos="9360"/>
          <w:tab w:val="right" w:pos="1008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sectPr w:rsidR="00304811" w:rsidRPr="007D629C" w:rsidSect="006F1E15">
      <w:pgSz w:w="12240" w:h="15840"/>
      <w:pgMar w:top="108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13FC3"/>
    <w:multiLevelType w:val="hybridMultilevel"/>
    <w:tmpl w:val="A620A8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6FE91B63"/>
    <w:multiLevelType w:val="hybridMultilevel"/>
    <w:tmpl w:val="1F3E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F32D0"/>
    <w:multiLevelType w:val="hybridMultilevel"/>
    <w:tmpl w:val="9404E3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03A"/>
    <w:rsid w:val="000770CF"/>
    <w:rsid w:val="00111653"/>
    <w:rsid w:val="00260742"/>
    <w:rsid w:val="00303FD4"/>
    <w:rsid w:val="00304811"/>
    <w:rsid w:val="00343F49"/>
    <w:rsid w:val="004B1F52"/>
    <w:rsid w:val="004B6D28"/>
    <w:rsid w:val="00523F24"/>
    <w:rsid w:val="00577458"/>
    <w:rsid w:val="005B1AF3"/>
    <w:rsid w:val="0061237A"/>
    <w:rsid w:val="00624A9C"/>
    <w:rsid w:val="006E2A85"/>
    <w:rsid w:val="006F1E15"/>
    <w:rsid w:val="006F502B"/>
    <w:rsid w:val="007A3114"/>
    <w:rsid w:val="007D5E8E"/>
    <w:rsid w:val="007D629C"/>
    <w:rsid w:val="00801DDB"/>
    <w:rsid w:val="008C0AE1"/>
    <w:rsid w:val="0090070C"/>
    <w:rsid w:val="0095603A"/>
    <w:rsid w:val="009C504D"/>
    <w:rsid w:val="00B90AF1"/>
    <w:rsid w:val="00BB785E"/>
    <w:rsid w:val="00C1108C"/>
    <w:rsid w:val="00C25264"/>
    <w:rsid w:val="00D13CCA"/>
    <w:rsid w:val="00D43F02"/>
    <w:rsid w:val="00DD3990"/>
    <w:rsid w:val="00E37243"/>
    <w:rsid w:val="00E415C0"/>
    <w:rsid w:val="00EB68AB"/>
    <w:rsid w:val="00FC1BE1"/>
    <w:rsid w:val="00FE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 extrusioncolor="none [2732]"/>
    </o:shapedefaults>
    <o:shapelayout v:ext="edit">
      <o:idmap v:ext="edit" data="1"/>
      <o:rules v:ext="edit">
        <o:r id="V:Rule11" type="connector" idref="#_x0000_s1035"/>
        <o:r id="V:Rule12" type="connector" idref="#_x0000_s1028"/>
        <o:r id="V:Rule13" type="connector" idref="#_x0000_s1036"/>
        <o:r id="V:Rule14" type="connector" idref="#_x0000_s1034"/>
        <o:r id="V:Rule15" type="connector" idref="#_x0000_s1039"/>
        <o:r id="V:Rule16" type="connector" idref="#_x0000_s1033"/>
        <o:r id="V:Rule17" type="connector" idref="#_x0000_s1038"/>
        <o:r id="V:Rule18" type="connector" idref="#_x0000_s1031"/>
        <o:r id="V:Rule19" type="connector" idref="#_x0000_s1030"/>
        <o:r id="V:Rule2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03A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13C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1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@lorenwitze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renwitz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w@lorenwitze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renwitzel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D0A236-80C7-4EB1-B04A-BB370ADA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Cozmos</dc:creator>
  <cp:lastModifiedBy>Cozmos</cp:lastModifiedBy>
  <cp:revision>4</cp:revision>
  <cp:lastPrinted>2010-10-06T03:46:00Z</cp:lastPrinted>
  <dcterms:created xsi:type="dcterms:W3CDTF">2010-10-06T03:44:00Z</dcterms:created>
  <dcterms:modified xsi:type="dcterms:W3CDTF">2010-10-06T03:48:00Z</dcterms:modified>
</cp:coreProperties>
</file>